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9" w:rsidRPr="00B56529" w:rsidRDefault="00B56529" w:rsidP="00B56529">
      <w:pPr>
        <w:tabs>
          <w:tab w:val="left" w:pos="8931"/>
        </w:tabs>
        <w:ind w:left="-567"/>
        <w:jc w:val="both"/>
        <w:rPr>
          <w:rFonts w:ascii="Times New Roman" w:hAnsi="Times New Roman" w:cs="Times New Roman"/>
        </w:rPr>
      </w:pPr>
      <w:r w:rsidRPr="00B56529">
        <w:rPr>
          <w:rFonts w:ascii="Times New Roman" w:hAnsi="Times New Roman" w:cs="Times New Roman"/>
          <w:color w:val="1D1D1D"/>
        </w:rPr>
        <w:t>Na temelju  članka 1.stavak 1.,članka 5. i 7.Uredbe o postupku prijema u radni odnos u Javnom sektoru u HNŽ („Narodne novine HNŽ“,br:4/19,5/19 i 5/20),</w:t>
      </w:r>
      <w:r w:rsidR="00F15477">
        <w:rPr>
          <w:rFonts w:ascii="Times New Roman" w:hAnsi="Times New Roman" w:cs="Times New Roman"/>
          <w:color w:val="1D1D1D"/>
        </w:rPr>
        <w:t xml:space="preserve"> </w:t>
      </w:r>
      <w:r w:rsidRPr="00B56529">
        <w:rPr>
          <w:rFonts w:ascii="Times New Roman" w:hAnsi="Times New Roman" w:cs="Times New Roman"/>
          <w:lang w:val="bs-Latn-BA" w:eastAsia="hr-HR"/>
        </w:rPr>
        <w:t>članka 3.</w:t>
      </w:r>
      <w:r w:rsidR="00F15477">
        <w:rPr>
          <w:rFonts w:ascii="Times New Roman" w:hAnsi="Times New Roman" w:cs="Times New Roman"/>
          <w:lang w:val="bs-Latn-BA" w:eastAsia="hr-HR"/>
        </w:rPr>
        <w:t xml:space="preserve"> </w:t>
      </w:r>
      <w:r w:rsidRPr="00B56529">
        <w:rPr>
          <w:rFonts w:ascii="Times New Roman" w:hAnsi="Times New Roman" w:cs="Times New Roman"/>
        </w:rPr>
        <w:t>stavak 3.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>Pravilnika o postupku prijema u radni odnos u Centru za socijalni rad Čitluk</w:t>
      </w:r>
      <w:r w:rsidRPr="00B56529">
        <w:rPr>
          <w:rFonts w:ascii="Times New Roman" w:hAnsi="Times New Roman" w:cs="Times New Roman"/>
          <w:color w:val="1D1D1D"/>
        </w:rPr>
        <w:t>,</w:t>
      </w:r>
      <w:r w:rsidR="00F15477">
        <w:rPr>
          <w:rFonts w:ascii="Times New Roman" w:hAnsi="Times New Roman" w:cs="Times New Roman"/>
          <w:color w:val="1D1D1D"/>
        </w:rPr>
        <w:t xml:space="preserve"> </w:t>
      </w:r>
      <w:r w:rsidRPr="00B56529">
        <w:rPr>
          <w:rFonts w:ascii="Times New Roman" w:hAnsi="Times New Roman" w:cs="Times New Roman"/>
          <w:lang w:val="bs-Latn-BA"/>
        </w:rPr>
        <w:t>članka 13. i 14.</w:t>
      </w:r>
      <w:r w:rsidR="00F15477">
        <w:rPr>
          <w:rFonts w:ascii="Times New Roman" w:hAnsi="Times New Roman" w:cs="Times New Roman"/>
          <w:lang w:val="bs-Latn-BA"/>
        </w:rPr>
        <w:t xml:space="preserve"> </w:t>
      </w:r>
      <w:r w:rsidRPr="00B56529">
        <w:rPr>
          <w:rFonts w:ascii="Times New Roman" w:hAnsi="Times New Roman" w:cs="Times New Roman"/>
          <w:lang w:val="bs-Latn-BA"/>
        </w:rPr>
        <w:t xml:space="preserve">Pravilnika </w:t>
      </w:r>
      <w:r w:rsidRPr="00B56529">
        <w:rPr>
          <w:rFonts w:ascii="Times New Roman" w:hAnsi="Times New Roman" w:cs="Times New Roman"/>
        </w:rPr>
        <w:t>o unutarnjem ustrojstvu i sistematizaciji radnih mjesta Centra za socijalni rad Čitluk,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>broj: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>591/12,581/16,1528/19 i 1504/21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  <w:color w:val="1D1D1D"/>
        </w:rPr>
        <w:t>i Odluke Upravnog vijeća Centra o potrebi prijema diplomiranog pravnika-magistra prava na neodređeno vrijeme na radno mjesto Referenta za pravne poslove broj:</w:t>
      </w:r>
      <w:r w:rsidR="00F15477">
        <w:rPr>
          <w:rFonts w:ascii="Times New Roman" w:hAnsi="Times New Roman" w:cs="Times New Roman"/>
          <w:color w:val="1D1D1D"/>
        </w:rPr>
        <w:t xml:space="preserve"> </w:t>
      </w:r>
      <w:r w:rsidRPr="00B56529">
        <w:rPr>
          <w:rFonts w:ascii="Times New Roman" w:hAnsi="Times New Roman" w:cs="Times New Roman"/>
          <w:color w:val="1D1D1D"/>
        </w:rPr>
        <w:t>2873/21 od 21.09.2021.</w:t>
      </w:r>
      <w:r w:rsidR="00F15477">
        <w:rPr>
          <w:rFonts w:ascii="Times New Roman" w:hAnsi="Times New Roman" w:cs="Times New Roman"/>
          <w:color w:val="1D1D1D"/>
        </w:rPr>
        <w:t xml:space="preserve"> </w:t>
      </w:r>
      <w:r w:rsidRPr="00B56529">
        <w:rPr>
          <w:rFonts w:ascii="Times New Roman" w:hAnsi="Times New Roman" w:cs="Times New Roman"/>
          <w:color w:val="1D1D1D"/>
        </w:rPr>
        <w:t>godine,</w:t>
      </w:r>
      <w:r w:rsidR="00F15477">
        <w:rPr>
          <w:rFonts w:ascii="Times New Roman" w:hAnsi="Times New Roman" w:cs="Times New Roman"/>
          <w:color w:val="1D1D1D"/>
        </w:rPr>
        <w:t xml:space="preserve"> </w:t>
      </w:r>
      <w:r w:rsidRPr="00B56529">
        <w:rPr>
          <w:rFonts w:ascii="Times New Roman" w:hAnsi="Times New Roman" w:cs="Times New Roman"/>
          <w:color w:val="1D1D1D"/>
        </w:rPr>
        <w:t>ravnatelj Centar za socijalni rad Čitluk r a s p i s u j e :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J A V N I   OGLAS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D1D1D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 xml:space="preserve">za </w:t>
      </w:r>
      <w:r w:rsidRPr="00B56529">
        <w:rPr>
          <w:rFonts w:ascii="Times New Roman" w:hAnsi="Times New Roman" w:cs="Times New Roman"/>
          <w:color w:val="1D1D1D"/>
        </w:rPr>
        <w:t>prijem Referenta za pravne poslove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D1D1D"/>
        </w:rPr>
      </w:pPr>
      <w:r w:rsidRPr="00B56529">
        <w:rPr>
          <w:rFonts w:ascii="Times New Roman" w:hAnsi="Times New Roman" w:cs="Times New Roman"/>
          <w:color w:val="1D1D1D"/>
        </w:rPr>
        <w:t>u radni odnos na neodređeno vrijeme u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hAnsi="Times New Roman" w:cs="Times New Roman"/>
          <w:color w:val="1D1D1D"/>
        </w:rPr>
        <w:t>Centru za socijalni rad Čitluk</w:t>
      </w:r>
    </w:p>
    <w:p w:rsidR="00B56529" w:rsidRPr="00B56529" w:rsidRDefault="00B56529" w:rsidP="00B5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Kratak opis poslova:</w:t>
      </w:r>
      <w:r w:rsidRPr="00B56529">
        <w:rPr>
          <w:rFonts w:ascii="Times New Roman" w:hAnsi="Times New Roman" w:cs="Times New Roman"/>
          <w:color w:val="222222"/>
          <w:lang w:val="bs-Latn-BA"/>
        </w:rPr>
        <w:t xml:space="preserve"> sudjeluje u  svim Stručnim timovima Centra,</w:t>
      </w:r>
      <w:r w:rsidR="00F15477">
        <w:rPr>
          <w:rFonts w:ascii="Times New Roman" w:hAnsi="Times New Roman" w:cs="Times New Roman"/>
          <w:color w:val="222222"/>
          <w:lang w:val="bs-Latn-BA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radi u Komisiji za popis i procjenu imovine osoba stavljenih pod skrbništvo, sudjeluje u tijeku parnice za rastavu braka u donošenju odluke o tome s kim će dijete živjeti, o njegovim susretima i kontaktiranju s roditeljem s kojim neće živjeti,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o smještaju djeteta i visini uzdržavanja, provodi postupak i donosi rješenje o priznavanju prava: osoba sa invaliditetom,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civilnih žrtava rata,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prava na zdravstveno osiguranje korisnika socijalne skrbi</w:t>
      </w:r>
      <w:r w:rsidRPr="00B56529">
        <w:rPr>
          <w:rFonts w:ascii="Times New Roman" w:eastAsia="Times New Roman" w:hAnsi="Times New Roman" w:cs="Times New Roman"/>
          <w:lang w:val="bs-Latn-BA" w:eastAsia="hr-HR"/>
        </w:rPr>
        <w:t>,</w:t>
      </w:r>
      <w:r w:rsidR="00F15477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lang w:val="bs-Latn-BA" w:eastAsia="hr-HR"/>
        </w:rPr>
        <w:t>provodi postupak i donosi rješenja koja se odnose na ostva</w:t>
      </w:r>
      <w:r w:rsidR="00F15477">
        <w:rPr>
          <w:rFonts w:ascii="Times New Roman" w:eastAsia="Times New Roman" w:hAnsi="Times New Roman" w:cs="Times New Roman"/>
          <w:lang w:val="bs-Latn-BA" w:eastAsia="hr-HR"/>
        </w:rPr>
        <w:t xml:space="preserve">rivanje prava na dječji dodatak, </w:t>
      </w:r>
      <w:r w:rsidRPr="00B56529">
        <w:rPr>
          <w:rFonts w:ascii="Times New Roman" w:eastAsia="Times New Roman" w:hAnsi="Times New Roman" w:cs="Times New Roman"/>
          <w:lang w:val="bs-Latn-BA" w:eastAsia="hr-HR"/>
        </w:rPr>
        <w:t>na naknadu umjesto plaće ženi-majci u radnom odnosu za vrijeme dok odsustvuje s posla radi trudnoće, poroda i njege djeteta,</w:t>
      </w:r>
      <w:r w:rsidR="00F15477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lang w:val="bs-Latn-BA" w:eastAsia="hr-HR"/>
        </w:rPr>
        <w:t>provodi postupak i donosi rješenja koja se odnose na ostvarivanje prava na  novčanu potporu ženi-majci koja nije u radnom odnosu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, provodi postupak i donosi rješenja koji se odnose na ostvarivanje prava na naknadu za opremu novorođenog djeteta,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vodi personalne dosjee uposlenika,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obavlja poslove vezane za ostvarenje prava uposlenika iz radnih odnosa,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u suradnji sa ravnateljem priprema i provodi potrebne radnje vezane za zasnivanje, promjenu ili prestanak radnog odnosa u Centru, obavlja poslove vezane za registraciju i statusne promjene Centra,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neposredno radi sa strankama po zahtjevu, prigovoru i pri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tužbama i po uputama ravnatelja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priprema sjednice Upravnog vijeća,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obavlja normativne pravne poslove,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stara se o primjeni zakona i drugih propisa, prati i proučava zakonske i druge propise i akte koji se odnose i primjenjuju na djelatnost Centra,</w:t>
      </w:r>
      <w:r w:rsidR="00F154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>na temelju punomoći zastupa Centar u sudskim postupcima,</w:t>
      </w:r>
      <w:r w:rsidRPr="00B56529">
        <w:rPr>
          <w:rFonts w:ascii="Times New Roman" w:eastAsia="Times New Roman" w:hAnsi="Times New Roman" w:cs="Times New Roman"/>
          <w:lang w:val="bs-Latn-BA" w:eastAsia="hr-HR"/>
        </w:rPr>
        <w:t xml:space="preserve"> i druge </w:t>
      </w:r>
      <w:r w:rsidRPr="00B56529">
        <w:rPr>
          <w:rFonts w:ascii="Times New Roman" w:eastAsia="Times New Roman" w:hAnsi="Times New Roman" w:cs="Times New Roman"/>
          <w:color w:val="000000"/>
          <w:lang w:eastAsia="hr-HR"/>
        </w:rPr>
        <w:t xml:space="preserve">poslove predviđene člankom </w:t>
      </w:r>
      <w:r w:rsidRPr="00B56529">
        <w:rPr>
          <w:rFonts w:ascii="Times New Roman" w:hAnsi="Times New Roman" w:cs="Times New Roman"/>
          <w:lang w:val="bs-Latn-BA"/>
        </w:rPr>
        <w:t>14.</w:t>
      </w:r>
      <w:r w:rsidR="00F15477">
        <w:rPr>
          <w:rFonts w:ascii="Times New Roman" w:hAnsi="Times New Roman" w:cs="Times New Roman"/>
          <w:lang w:val="bs-Latn-BA"/>
        </w:rPr>
        <w:t xml:space="preserve"> </w:t>
      </w:r>
      <w:r w:rsidRPr="00B56529">
        <w:rPr>
          <w:rFonts w:ascii="Times New Roman" w:hAnsi="Times New Roman" w:cs="Times New Roman"/>
          <w:lang w:val="bs-Latn-BA"/>
        </w:rPr>
        <w:t xml:space="preserve">Pravilnika </w:t>
      </w:r>
      <w:r w:rsidRPr="00B56529">
        <w:rPr>
          <w:rFonts w:ascii="Times New Roman" w:hAnsi="Times New Roman" w:cs="Times New Roman"/>
        </w:rPr>
        <w:t>o unutarnjem ustrojstvu i sistematizaciji radnih mjesta Centra za socijalni rad Čitluk.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>Kandidat treba da ispunjava opće</w:t>
      </w:r>
      <w:r w:rsidR="00F15477">
        <w:rPr>
          <w:rFonts w:ascii="Times New Roman" w:eastAsia="Times New Roman" w:hAnsi="Times New Roman" w:cs="Times New Roman"/>
          <w:bCs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uvjeta za zasnivanje radnog odnosa određene Zakonom o radu i  posebne uvjete utvrđene Pravilnikom o unutarnjoj organizaciji i sistematizaciji radnih mjesta Centar za socijalni rad Čitluk,</w:t>
      </w:r>
      <w:r w:rsidRPr="00B56529">
        <w:rPr>
          <w:rFonts w:ascii="Times New Roman" w:hAnsi="Times New Roman" w:cs="Times New Roman"/>
        </w:rPr>
        <w:t xml:space="preserve"> broj: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>591/12,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>581/16,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 xml:space="preserve">1528/19  i 1504/21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.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F15477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1D1D"/>
          <w:lang w:eastAsia="hr-HR"/>
        </w:rPr>
      </w:pPr>
      <w:r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>Opći uvjeti za kandidata su:</w:t>
      </w:r>
    </w:p>
    <w:p w:rsidR="00B56529" w:rsidRPr="00B56529" w:rsidRDefault="00B56529" w:rsidP="00B56529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Da je državljani BiH</w:t>
      </w:r>
    </w:p>
    <w:p w:rsidR="00B56529" w:rsidRPr="00B56529" w:rsidRDefault="00B56529" w:rsidP="00B56529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Da je stariji od 18.</w:t>
      </w:r>
      <w:r w:rsidR="00F1547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godine</w:t>
      </w:r>
    </w:p>
    <w:p w:rsidR="00B56529" w:rsidRPr="00B56529" w:rsidRDefault="00B56529" w:rsidP="00B56529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Da je zdravstveno sposoban za posao za koji se kandidira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F15477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lang w:eastAsia="hr-HR"/>
        </w:rPr>
      </w:pPr>
      <w:r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>Pored</w:t>
      </w:r>
      <w:r w:rsidR="00F15477"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 xml:space="preserve"> </w:t>
      </w:r>
      <w:r w:rsidRPr="00F15477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općih</w:t>
      </w:r>
      <w:r w:rsidR="00F15477" w:rsidRPr="00F15477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 xml:space="preserve"> </w:t>
      </w:r>
      <w:r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 xml:space="preserve">uvjeta  kandidat treba </w:t>
      </w:r>
      <w:r w:rsidR="00547EEF"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>ispunjavati</w:t>
      </w:r>
      <w:r w:rsidR="00F15477">
        <w:rPr>
          <w:rFonts w:ascii="Times New Roman" w:eastAsia="Times New Roman" w:hAnsi="Times New Roman" w:cs="Times New Roman"/>
          <w:b/>
          <w:color w:val="1D1D1D"/>
          <w:lang w:eastAsia="hr-HR"/>
        </w:rPr>
        <w:t xml:space="preserve"> i posebne uvjete</w:t>
      </w:r>
      <w:r w:rsidRPr="00F15477">
        <w:rPr>
          <w:rFonts w:ascii="Times New Roman" w:eastAsia="Times New Roman" w:hAnsi="Times New Roman" w:cs="Times New Roman"/>
          <w:b/>
          <w:color w:val="1D1D1D"/>
          <w:lang w:eastAsia="hr-HR"/>
        </w:rPr>
        <w:t>:</w:t>
      </w:r>
    </w:p>
    <w:p w:rsidR="00B56529" w:rsidRPr="00B56529" w:rsidRDefault="00B56529" w:rsidP="00B56529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VSS – VII stupnja stručne spreme</w:t>
      </w:r>
      <w:r w:rsidRPr="00B56529">
        <w:rPr>
          <w:rFonts w:ascii="Times New Roman" w:hAnsi="Times New Roman" w:cs="Times New Roman"/>
        </w:rPr>
        <w:t>, diplomirani pravnik,</w:t>
      </w:r>
      <w:r w:rsidR="00F15477">
        <w:rPr>
          <w:rFonts w:ascii="Times New Roman" w:hAnsi="Times New Roman" w:cs="Times New Roman"/>
        </w:rPr>
        <w:t xml:space="preserve"> </w:t>
      </w:r>
      <w:r w:rsidRPr="00B56529">
        <w:rPr>
          <w:rFonts w:ascii="Times New Roman" w:hAnsi="Times New Roman" w:cs="Times New Roman"/>
        </w:rPr>
        <w:t xml:space="preserve">odnosno magistar prava sa završenim II ciklusom visokog obrazovanja </w:t>
      </w:r>
      <w:proofErr w:type="spellStart"/>
      <w:r w:rsidRPr="00B56529">
        <w:rPr>
          <w:rFonts w:ascii="Times New Roman" w:hAnsi="Times New Roman" w:cs="Times New Roman"/>
        </w:rPr>
        <w:t>Bolonjskog</w:t>
      </w:r>
      <w:proofErr w:type="spellEnd"/>
      <w:r w:rsidRPr="00B56529">
        <w:rPr>
          <w:rFonts w:ascii="Times New Roman" w:hAnsi="Times New Roman" w:cs="Times New Roman"/>
        </w:rPr>
        <w:t xml:space="preserve"> sustava studiranja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,</w:t>
      </w:r>
      <w:r w:rsidR="00F1547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hAnsi="Times New Roman" w:cs="Times New Roman"/>
        </w:rPr>
        <w:t>završen Pravni fakultet, tri (3) godine radnog iskustva u struci.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B56529" w:rsidRPr="00F15477" w:rsidRDefault="00B56529" w:rsidP="00B5652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D1D1D"/>
        </w:rPr>
      </w:pPr>
      <w:r w:rsidRPr="00F15477">
        <w:rPr>
          <w:rFonts w:ascii="Times New Roman" w:hAnsi="Times New Roman" w:cs="Times New Roman"/>
          <w:b/>
        </w:rPr>
        <w:t>Broj izvršitelja:</w:t>
      </w:r>
      <w:r w:rsidRPr="00F15477">
        <w:rPr>
          <w:rFonts w:ascii="Times New Roman" w:hAnsi="Times New Roman" w:cs="Times New Roman"/>
          <w:b/>
          <w:bCs/>
          <w:color w:val="1D1D1D"/>
        </w:rPr>
        <w:t xml:space="preserve"> 1 (jedan) 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F15477" w:rsidRDefault="00EB61D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D"/>
          <w:lang w:eastAsia="hr-HR"/>
        </w:rPr>
      </w:pPr>
      <w:r>
        <w:rPr>
          <w:rFonts w:ascii="Times New Roman" w:eastAsia="Times New Roman" w:hAnsi="Times New Roman" w:cs="Times New Roman"/>
          <w:bCs/>
          <w:color w:val="1D1D1D"/>
          <w:lang w:eastAsia="hr-HR"/>
        </w:rPr>
        <w:t xml:space="preserve">Uz prijavni obrazac, </w:t>
      </w:r>
      <w:r w:rsidR="00B56529"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>koji je kandidat obvezan popuniti i vlastoručno potpisati, a koji se nalazi n</w:t>
      </w:r>
      <w:r w:rsidR="00F15477">
        <w:rPr>
          <w:rFonts w:ascii="Times New Roman" w:eastAsia="Times New Roman" w:hAnsi="Times New Roman" w:cs="Times New Roman"/>
          <w:bCs/>
          <w:color w:val="1D1D1D"/>
          <w:lang w:eastAsia="hr-HR"/>
        </w:rPr>
        <w:t>a Web stranici općine Čitluk i </w:t>
      </w:r>
      <w:r w:rsidR="00B56529"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>Ministarstva zdravstva, rada i socijalne skrbi HNŽ</w:t>
      </w:r>
      <w:r w:rsidR="00547EEF">
        <w:rPr>
          <w:rFonts w:ascii="Times New Roman" w:eastAsia="Times New Roman" w:hAnsi="Times New Roman" w:cs="Times New Roman"/>
          <w:bCs/>
          <w:color w:val="1D1D1D"/>
          <w:lang w:eastAsia="hr-HR"/>
        </w:rPr>
        <w:t>,</w:t>
      </w:r>
      <w:r w:rsidR="00B56529"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 xml:space="preserve"> potrebno je priložiti sljedeće dokumente:</w:t>
      </w:r>
      <w:r w:rsidR="00F15477">
        <w:rPr>
          <w:rFonts w:ascii="Times New Roman" w:eastAsia="Times New Roman" w:hAnsi="Times New Roman" w:cs="Times New Roman"/>
          <w:bCs/>
          <w:color w:val="1D1D1D"/>
          <w:lang w:eastAsia="hr-HR"/>
        </w:rPr>
        <w:t xml:space="preserve"> 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 xml:space="preserve"> 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lastRenderedPageBreak/>
        <w:t>izvod iz Matične knjige rođenih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uvjerenje o državljanstvu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 xml:space="preserve">uvjerenje o prebivalištu 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fakultetska diploma (nostrificirana diploma,</w:t>
      </w:r>
      <w:r w:rsidR="00F1547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ukoliko fakultet nije završen u BiH ili je diploma stečena u nekoj od država nastaloj raspadom SFRJ,</w:t>
      </w:r>
      <w:r w:rsidR="00F1547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nakon 06.04.1992.</w:t>
      </w:r>
      <w:r w:rsidR="00F1547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godine)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potvrdu/uvjerenje o radnom iskustvu nakon završene visoke stručne spreme na poslovima u struci</w:t>
      </w:r>
    </w:p>
    <w:p w:rsidR="00B56529" w:rsidRPr="00B56529" w:rsidRDefault="00B56529" w:rsidP="00B56529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životopis</w:t>
      </w:r>
    </w:p>
    <w:p w:rsidR="00B56529" w:rsidRPr="00B56529" w:rsidRDefault="00B56529" w:rsidP="00B565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Cs/>
          <w:color w:val="1D1D1D"/>
          <w:lang w:eastAsia="hr-HR"/>
        </w:rPr>
        <w:t>Tražena dokumentacija mora biti original ili ovjerena kopija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 xml:space="preserve"> ne starija od šest (6) mjeseci od dana izdavanja od nadležnog organa do trenutku prijave na  javni oglas, osim Izvatka iz matične knjige rođenih s neograničenim rokom važenja)</w:t>
      </w:r>
      <w:r w:rsidR="00547EEF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.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Samo izabrani kandidat je obvezan dostaviti liječničko uvjerenje kao dokaz da njegovo zdravstveno stanje i psihofizičke sposobnosti odgovaraju uvjetima iz radnog mjesta na koje je izabran,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uvjerenje o neprovođenju kaznenog postupka i dokaz da nije osuđivan za kazneno djelo</w:t>
      </w: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 xml:space="preserve"> i to u roku </w:t>
      </w:r>
      <w:r w:rsidRPr="00B56529">
        <w:rPr>
          <w:rFonts w:ascii="Times New Roman" w:eastAsia="Times New Roman" w:hAnsi="Times New Roman" w:cs="Times New Roman"/>
          <w:bCs/>
          <w:color w:val="383838"/>
          <w:lang w:eastAsia="hr-HR"/>
        </w:rPr>
        <w:t>od 8 dana od dana konačnosti odluke o prijemu u radni odnos.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 xml:space="preserve">Prioritet pri zapošljavanju pod jednakim uvjetima imaju osobe iz članka 1. Zakona o dopunskim pravima branitelja i članova njihovih obitelji u HNŽ,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(“Narodne novine” HNŽ br. 6/18 i 4/21),</w:t>
      </w: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kao i osobe koje po drugim važećim zakonima imaju prioritet u zapošljavanju,</w:t>
      </w:r>
      <w:r w:rsidR="00F15477">
        <w:rPr>
          <w:rFonts w:ascii="Times New Roman" w:eastAsia="Times New Roman" w:hAnsi="Times New Roman" w:cs="Times New Roman"/>
          <w:color w:val="383838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ako ispunjavaju opće i posebne uvjete radnoga mjesta,</w:t>
      </w:r>
      <w:r w:rsidR="00F15477">
        <w:rPr>
          <w:rFonts w:ascii="Times New Roman" w:eastAsia="Times New Roman" w:hAnsi="Times New Roman" w:cs="Times New Roman"/>
          <w:color w:val="383838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te je isti dužan dostaviti dokaz o statusu temeljem kojeg ostvaruje pravo na prioritet.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Pri prijavi na javni oglas osobe koje imaju prioritet pri zapošljavanju sukladno naprijed navedenom dužne su dostaviti dokaz o statusu na osnovu kojeg ostvaruju prioritet, a dokaz za ratne vojne invalide i članove njihovih obitelji, članove obitelji poginulih, umrlih i nestalih boraca, dobitnike ratnih priznanja i odličja i članove njihovih obitelji je rješenje ili uvjerenje nadležne gradske/općinske službe za pitanja boraca, za demobilizirane borce i članove njihovih obitelji, rješenje ili uvjerenje odjela branitelja prema mjestu njihovog prebivališta, a za osobe s invaliditetom rješenje od mjerodavnog organa o priznavanju statusa.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hr-HR"/>
        </w:rPr>
      </w:pPr>
      <w:r w:rsidRPr="00B56529">
        <w:rPr>
          <w:rFonts w:ascii="Times New Roman" w:eastAsia="Times New Roman" w:hAnsi="Times New Roman" w:cs="Times New Roman"/>
          <w:color w:val="383838"/>
          <w:lang w:eastAsia="hr-HR"/>
        </w:rPr>
        <w:t>Dostavljena dokumentacija se neće vraćati.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Napomena:</w:t>
      </w:r>
    </w:p>
    <w:p w:rsidR="00F15477" w:rsidRDefault="00F15477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Kao dokaz o radnom iskustvu dostaviti:</w:t>
      </w:r>
    </w:p>
    <w:p w:rsidR="00B56529" w:rsidRPr="00547EEF" w:rsidRDefault="00547EEF" w:rsidP="00547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>
        <w:rPr>
          <w:rFonts w:ascii="Times New Roman" w:eastAsia="Times New Roman" w:hAnsi="Times New Roman" w:cs="Times New Roman"/>
          <w:color w:val="1D1D1D"/>
          <w:lang w:eastAsia="hr-HR"/>
        </w:rPr>
        <w:t>-</w:t>
      </w:r>
      <w:r w:rsidR="00B56529" w:rsidRPr="00547EEF">
        <w:rPr>
          <w:rFonts w:ascii="Times New Roman" w:eastAsia="Times New Roman" w:hAnsi="Times New Roman" w:cs="Times New Roman"/>
          <w:color w:val="1D1D1D"/>
          <w:lang w:eastAsia="hr-HR"/>
        </w:rPr>
        <w:t xml:space="preserve">Potvrdu ili uvjerenje poslodavca kod kojih je kandidat radio ili radi, sa podacima o poslovima na kojim je kandidat radio i vremenu provedenom na tim poslovima. 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Dokumenti koji se </w:t>
      </w: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neće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 prihvatiti kao valjan dokaz o radnom iskustvu su radna knjižica, ugovori o radu, rješenja i odluke o zasnivanju radnog odnosa, sporazumi, rješenja ili odluke o prestanku radnog odnosa.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– Sa kandidatima koji ispunjavaju opće i posebne uvjete javnog oglasa obavit će se pismena i usmena provjera znanja.</w:t>
      </w:r>
      <w:r w:rsidRPr="00B56529">
        <w:rPr>
          <w:rFonts w:ascii="Times New Roman" w:hAnsi="Times New Roman" w:cs="Times New Roman"/>
          <w:color w:val="383838"/>
          <w:shd w:val="clear" w:color="auto" w:fill="FFFFFF"/>
        </w:rPr>
        <w:t xml:space="preserve"> Ako kandidat koji je uredno pozvan ne pristupi ispitu smatra se da je povukao prijavu na oglas.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– Javni oglas ostaje otvoren petnaest(15) dana računajući od prvog narednog dana od dana objave u dnevnim novinama:„Večernji list“ i „Dnevni list“,a isti je objavljen putem Službe za zapošljavanje HNŽ,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te na oglasnoj ploči Centra za socijalni rad Čitluk i Web stranici općine Čitluk.</w:t>
      </w:r>
    </w:p>
    <w:p w:rsidR="00B56529" w:rsidRPr="00B56529" w:rsidRDefault="00B56529" w:rsidP="00B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– Neuredne,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nepotpune i neblagovremene prijave,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kao i prijave kandidata koji ne ispunjavaju uvjete ovog oglasa,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ili koji su dostavili kopije tražene dokumentacije koje nisu ovjerene, neće se uzeti u razmatranje.</w:t>
      </w:r>
    </w:p>
    <w:p w:rsidR="00F15477" w:rsidRDefault="00F15477" w:rsidP="00B5652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B56529" w:rsidRDefault="00B56529" w:rsidP="00B5652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Prijavni obrazac sa dokazima o ispunjavanju uvjeta iz ovog oglasa dostaviti putem pošte,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(obvezno sa imenom,</w:t>
      </w:r>
      <w:r w:rsidR="00EB61D7">
        <w:rPr>
          <w:rFonts w:ascii="Times New Roman" w:eastAsia="Times New Roman" w:hAnsi="Times New Roman" w:cs="Times New Roman"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color w:val="1D1D1D"/>
          <w:lang w:eastAsia="hr-HR"/>
        </w:rPr>
        <w:t>prezimenom i adresom pošiljatelja) na adresu: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lastRenderedPageBreak/>
        <w:t>Centar za socijalni rad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Trg Duhanski br.</w:t>
      </w:r>
      <w:r w:rsidR="00EB61D7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 xml:space="preserve"> </w:t>
      </w: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6.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88260 ČITLUK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Sa naznakom: „Prijava na javni oglas“</w:t>
      </w:r>
    </w:p>
    <w:p w:rsidR="00B56529" w:rsidRPr="00B56529" w:rsidRDefault="00B56529" w:rsidP="00B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-NE OTVARATI-</w:t>
      </w:r>
    </w:p>
    <w:p w:rsidR="00B56529" w:rsidRPr="00B56529" w:rsidRDefault="00B56529" w:rsidP="00B56529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</w:p>
    <w:p w:rsidR="00B56529" w:rsidRPr="00B56529" w:rsidRDefault="00B56529" w:rsidP="00B565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                                                                                                                                                                                                                   Ravnatelj Centra,</w:t>
      </w:r>
    </w:p>
    <w:p w:rsidR="00B56529" w:rsidRPr="00B56529" w:rsidRDefault="00B56529" w:rsidP="00B565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lang w:eastAsia="hr-HR"/>
        </w:rPr>
      </w:pPr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 xml:space="preserve">                                                                                                                                                                                                                   Zdenko </w:t>
      </w:r>
      <w:proofErr w:type="spellStart"/>
      <w:r w:rsidRPr="00B56529">
        <w:rPr>
          <w:rFonts w:ascii="Times New Roman" w:eastAsia="Times New Roman" w:hAnsi="Times New Roman" w:cs="Times New Roman"/>
          <w:b/>
          <w:bCs/>
          <w:color w:val="1D1D1D"/>
          <w:lang w:eastAsia="hr-HR"/>
        </w:rPr>
        <w:t>Markota</w:t>
      </w:r>
      <w:proofErr w:type="spellEnd"/>
    </w:p>
    <w:p w:rsidR="00D80377" w:rsidRPr="00B56529" w:rsidRDefault="00D80377">
      <w:pPr>
        <w:rPr>
          <w:rFonts w:ascii="Times New Roman" w:hAnsi="Times New Roman" w:cs="Times New Roman"/>
        </w:rPr>
      </w:pPr>
    </w:p>
    <w:sectPr w:rsidR="00D80377" w:rsidRPr="00B56529" w:rsidSect="002D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CF3"/>
    <w:multiLevelType w:val="hybridMultilevel"/>
    <w:tmpl w:val="B4A0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2158"/>
    <w:multiLevelType w:val="hybridMultilevel"/>
    <w:tmpl w:val="B32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54B"/>
    <w:multiLevelType w:val="hybridMultilevel"/>
    <w:tmpl w:val="940E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3567D"/>
    <w:multiLevelType w:val="multilevel"/>
    <w:tmpl w:val="A40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D347D"/>
    <w:multiLevelType w:val="hybridMultilevel"/>
    <w:tmpl w:val="BDA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377"/>
    <w:rsid w:val="00547EEF"/>
    <w:rsid w:val="00B56529"/>
    <w:rsid w:val="00BE17DD"/>
    <w:rsid w:val="00D80377"/>
    <w:rsid w:val="00E54106"/>
    <w:rsid w:val="00EB61D7"/>
    <w:rsid w:val="00F1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2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Bevanda</dc:creator>
  <cp:keywords/>
  <dc:description/>
  <cp:lastModifiedBy>korisnik</cp:lastModifiedBy>
  <cp:revision>5</cp:revision>
  <cp:lastPrinted>2021-09-30T07:52:00Z</cp:lastPrinted>
  <dcterms:created xsi:type="dcterms:W3CDTF">2021-09-30T07:51:00Z</dcterms:created>
  <dcterms:modified xsi:type="dcterms:W3CDTF">2021-10-01T05:53:00Z</dcterms:modified>
</cp:coreProperties>
</file>